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82" w:rsidRDefault="00C76582" w:rsidP="00C76582">
      <w:pPr>
        <w:pStyle w:val="NormalWeb"/>
        <w:jc w:val="center"/>
        <w:rPr>
          <w:rFonts w:ascii="Tahoma" w:hAnsi="Tahoma" w:cs="Tahoma"/>
          <w:color w:val="333333"/>
          <w:sz w:val="18"/>
          <w:szCs w:val="18"/>
        </w:rPr>
      </w:pPr>
      <w:r>
        <w:rPr>
          <w:rStyle w:val="Textoennegrita"/>
          <w:rFonts w:ascii="Verdana" w:hAnsi="Verdana" w:cs="Tahoma"/>
          <w:color w:val="333333"/>
          <w:sz w:val="20"/>
          <w:szCs w:val="20"/>
        </w:rPr>
        <w:t>POLÍTICA DE PRIVACIDAD Y COOKIES</w:t>
      </w:r>
    </w:p>
    <w:p w:rsidR="00C76582" w:rsidRDefault="00C76582" w:rsidP="00C76582">
      <w:pPr>
        <w:pStyle w:val="NormalWeb"/>
        <w:rPr>
          <w:rFonts w:ascii="Tahoma" w:hAnsi="Tahoma" w:cs="Tahoma"/>
          <w:color w:val="333333"/>
          <w:sz w:val="18"/>
          <w:szCs w:val="18"/>
        </w:rPr>
      </w:pPr>
      <w:r>
        <w:rPr>
          <w:rFonts w:ascii="Tahoma" w:hAnsi="Tahoma" w:cs="Tahoma"/>
          <w:color w:val="333333"/>
          <w:sz w:val="18"/>
          <w:szCs w:val="18"/>
        </w:rPr>
        <w:t> </w:t>
      </w:r>
    </w:p>
    <w:p w:rsidR="00C76582" w:rsidRDefault="00C76582" w:rsidP="00C76582">
      <w:pPr>
        <w:pStyle w:val="NormalWeb"/>
        <w:jc w:val="both"/>
        <w:rPr>
          <w:rFonts w:ascii="Tahoma" w:hAnsi="Tahoma" w:cs="Tahoma"/>
          <w:color w:val="333333"/>
          <w:sz w:val="18"/>
          <w:szCs w:val="18"/>
        </w:rPr>
      </w:pPr>
      <w:r>
        <w:rPr>
          <w:rStyle w:val="Textoennegrita"/>
          <w:rFonts w:ascii="Verdana" w:hAnsi="Verdana" w:cs="Tahoma"/>
          <w:color w:val="333333"/>
          <w:sz w:val="20"/>
          <w:szCs w:val="20"/>
        </w:rPr>
        <w:t>Destinatario y condiciones de utilización del Portal</w:t>
      </w:r>
      <w:r>
        <w:rPr>
          <w:rFonts w:ascii="Verdana" w:hAnsi="Verdana" w:cs="Tahoma"/>
          <w:color w:val="333333"/>
          <w:sz w:val="20"/>
          <w:szCs w:val="20"/>
        </w:rPr>
        <w:br/>
      </w:r>
      <w:r>
        <w:rPr>
          <w:rFonts w:ascii="Verdana" w:hAnsi="Verdana" w:cs="Tahoma"/>
          <w:color w:val="333333"/>
          <w:sz w:val="20"/>
          <w:szCs w:val="20"/>
        </w:rPr>
        <w:br/>
        <w:t>El dominio en Internet angelesdeazulyverde.org es de la titularidad de la Asociación Ángeles de Azul y Verde.</w:t>
      </w:r>
      <w:r>
        <w:rPr>
          <w:rFonts w:ascii="Verdana" w:hAnsi="Verdana" w:cs="Tahoma"/>
          <w:color w:val="333333"/>
          <w:sz w:val="20"/>
          <w:szCs w:val="20"/>
        </w:rPr>
        <w:br/>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 xml:space="preserve">De conformidad con lo dispuesto en el artículo 22.2 de la Ley 34/2002, de 11 de julio, de servicios de la sociedad de la información y de comercio electrónico, procedemos a informarles del tipo de cookies que utilizan las páginas web: www.angelesdeazulyverde.org, Indicándose si son propias o de terceros, la finalidad de las mismas y la posibilidad de </w:t>
      </w:r>
      <w:proofErr w:type="spellStart"/>
      <w:r>
        <w:rPr>
          <w:rFonts w:ascii="Verdana" w:hAnsi="Verdana" w:cs="Tahoma"/>
          <w:color w:val="333333"/>
          <w:sz w:val="20"/>
          <w:szCs w:val="20"/>
        </w:rPr>
        <w:t>inhabitarlas</w:t>
      </w:r>
      <w:proofErr w:type="spellEnd"/>
      <w:r>
        <w:rPr>
          <w:rFonts w:ascii="Verdana" w:hAnsi="Verdana" w:cs="Tahoma"/>
          <w:color w:val="333333"/>
          <w:sz w:val="20"/>
          <w:szCs w:val="20"/>
        </w:rPr>
        <w:t xml:space="preserve"> a través de la configuración del navegador.</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Información sobre la utilización de las cookies</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 xml:space="preserve">Nuestra web: www.angelesdeazulyverde.org, utilizan cookies para mejorar nuestros </w:t>
      </w:r>
      <w:proofErr w:type="spellStart"/>
      <w:r>
        <w:rPr>
          <w:rFonts w:ascii="Verdana" w:hAnsi="Verdana" w:cs="Tahoma"/>
          <w:color w:val="333333"/>
          <w:sz w:val="20"/>
          <w:szCs w:val="20"/>
        </w:rPr>
        <w:t>website</w:t>
      </w:r>
      <w:proofErr w:type="spellEnd"/>
      <w:r>
        <w:rPr>
          <w:rFonts w:ascii="Verdana" w:hAnsi="Verdana" w:cs="Tahoma"/>
          <w:color w:val="333333"/>
          <w:sz w:val="20"/>
          <w:szCs w:val="20"/>
        </w:rPr>
        <w:t xml:space="preserve"> y proporcionarle una mejor experiencia de navegación al usuario. Las cookies personalizan los servicios que ofrecen nuestros sitios web, ofreciendo a cada usuario información que puede ser de su interés en atención al uso que realiza de estos portales. A continuación encontrará información sobre qué son las cookies, qué tipo de cookies utiliza estas web, cómo puede desactivar las cookies en su navegador o cómo desactivar específicamente la instalación de cookies de terceros y qué ocurre en caso de deshabilitarlas.</w:t>
      </w:r>
    </w:p>
    <w:p w:rsidR="00C76582" w:rsidRDefault="00C76582" w:rsidP="00C76582">
      <w:pPr>
        <w:pStyle w:val="NormalWeb"/>
        <w:jc w:val="both"/>
        <w:rPr>
          <w:rFonts w:ascii="Tahoma" w:hAnsi="Tahoma" w:cs="Tahoma"/>
          <w:color w:val="333333"/>
          <w:sz w:val="18"/>
          <w:szCs w:val="18"/>
        </w:rPr>
      </w:pPr>
      <w:r>
        <w:rPr>
          <w:rFonts w:ascii="Tahoma" w:hAnsi="Tahoma" w:cs="Tahoma"/>
          <w:color w:val="333333"/>
          <w:sz w:val="18"/>
          <w:szCs w:val="18"/>
        </w:rPr>
        <w:t> </w:t>
      </w:r>
    </w:p>
    <w:p w:rsidR="00C76582" w:rsidRDefault="00C76582" w:rsidP="00C76582">
      <w:pPr>
        <w:pStyle w:val="NormalWeb"/>
        <w:jc w:val="both"/>
        <w:rPr>
          <w:rFonts w:ascii="Tahoma" w:hAnsi="Tahoma" w:cs="Tahoma"/>
          <w:color w:val="333333"/>
          <w:sz w:val="18"/>
          <w:szCs w:val="18"/>
        </w:rPr>
      </w:pPr>
      <w:r>
        <w:rPr>
          <w:rStyle w:val="Textoennegrita"/>
          <w:rFonts w:ascii="Verdana" w:hAnsi="Verdana" w:cs="Tahoma"/>
          <w:color w:val="333333"/>
          <w:sz w:val="20"/>
          <w:szCs w:val="20"/>
        </w:rPr>
        <w:t>Condiciones generales de uso del Portal</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El acceso y uso de la página web </w:t>
      </w:r>
      <w:r>
        <w:rPr>
          <w:rFonts w:ascii="Verdana" w:hAnsi="Verdana" w:cs="Tahoma"/>
          <w:color w:val="000000"/>
          <w:sz w:val="20"/>
          <w:szCs w:val="20"/>
        </w:rPr>
        <w:t>www.angelesdeazulyverde.org</w:t>
      </w:r>
      <w:r>
        <w:rPr>
          <w:rFonts w:ascii="Verdana" w:hAnsi="Verdana" w:cs="Tahoma"/>
          <w:color w:val="333333"/>
          <w:sz w:val="20"/>
          <w:szCs w:val="20"/>
        </w:rPr>
        <w:t> y todos los subdominios y directorios incluidos bajo la misma (en adelante, conjuntamente denominados como el Portal), así como los servicios o contenidos que a través de él, están sujetos a los términos que se detallan en este Aviso Legal, sin perjuicio de que el acceso a alguno de dichos servicios o contenidos pudieran precisar de la aceptación de unas Condiciones Generales adicionales.</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Por ello, si las consideraciones detalladas en este Aviso Legal no son de su conformidad, rogamos no haga uso del Portal, ya que cualquier uso que haga del mismo o de los servicios y contenidos en él incluidos implicará la aceptación de los términos legales recogidos en este texto.</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Ángeles de Azul y Verde se reserva el derecho a realizar cambios en el Portal sin previo aviso, con el objeto de actualizar, corregir, modificar, añadir o eliminar los contenidos del Portal o de su diseño. Debido a que la actualización de la información no es inmediata, le sugerimos que compruebe siempre la vigencia y exactitud de la información, servicios y contenidos recogidos en el Portal</w:t>
      </w:r>
      <w:r>
        <w:rPr>
          <w:rFonts w:ascii="Tahoma" w:hAnsi="Tahoma" w:cs="Tahoma"/>
          <w:color w:val="333333"/>
          <w:sz w:val="18"/>
          <w:szCs w:val="18"/>
        </w:rPr>
        <w:t>.</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Las condiciones y términos que se recogen en el presente Aviso pueden variar, por lo que le invitamos a que revise estos términos cuando visite de nuevo el Portal.</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Ángeles de Azul y Verde no se hace responsable de los daños y perjuicios que pudiera ocasionar la utilización de las herramientas e informaciones contenidas en www.angelesdeazulyverde.org. </w:t>
      </w:r>
      <w:r>
        <w:rPr>
          <w:rFonts w:ascii="Tahoma" w:hAnsi="Tahoma" w:cs="Tahoma"/>
          <w:color w:val="333333"/>
          <w:sz w:val="18"/>
          <w:szCs w:val="18"/>
        </w:rPr>
        <w:br/>
      </w:r>
      <w:r>
        <w:rPr>
          <w:rFonts w:ascii="Tahoma" w:hAnsi="Tahoma" w:cs="Tahoma"/>
          <w:color w:val="333333"/>
          <w:sz w:val="18"/>
          <w:szCs w:val="18"/>
        </w:rPr>
        <w:br/>
      </w:r>
      <w:r>
        <w:rPr>
          <w:rStyle w:val="Textoennegrita"/>
          <w:rFonts w:ascii="Verdana" w:hAnsi="Verdana" w:cs="Tahoma"/>
          <w:color w:val="333333"/>
          <w:sz w:val="20"/>
          <w:szCs w:val="20"/>
        </w:rPr>
        <w:lastRenderedPageBreak/>
        <w:t>Derechos de Propiedad Intelectual y de Propiedad Industrial</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Tanto el diseño del Portal y sus códigos fuente, como los logos, marcas, y demás signos distintivos que aparecen en el mismo, pertenecen a Ángeles de Azul y Verde. </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Su uso, reproducción, distribución, comunicación pública, transformación o cualquier otra actividad similar o análoga, queda totalmente prohibida salvo que medie expresa autorización de Ángeles de Azul y Verde.</w:t>
      </w:r>
      <w:r>
        <w:rPr>
          <w:rFonts w:ascii="Tahoma" w:hAnsi="Tahoma" w:cs="Tahoma"/>
          <w:color w:val="333333"/>
          <w:sz w:val="18"/>
          <w:szCs w:val="18"/>
        </w:rPr>
        <w:t> </w:t>
      </w:r>
    </w:p>
    <w:p w:rsidR="00C76582" w:rsidRDefault="00C76582" w:rsidP="00C76582">
      <w:pPr>
        <w:pStyle w:val="NormalWeb"/>
        <w:jc w:val="both"/>
        <w:rPr>
          <w:rFonts w:ascii="Tahoma" w:hAnsi="Tahoma" w:cs="Tahoma"/>
          <w:color w:val="333333"/>
          <w:sz w:val="18"/>
          <w:szCs w:val="18"/>
        </w:rPr>
      </w:pPr>
      <w:r>
        <w:rPr>
          <w:rFonts w:ascii="Tahoma" w:hAnsi="Tahoma" w:cs="Tahoma"/>
          <w:color w:val="333333"/>
          <w:sz w:val="18"/>
          <w:szCs w:val="18"/>
        </w:rPr>
        <w:br/>
      </w:r>
      <w:r>
        <w:rPr>
          <w:rStyle w:val="Textoennegrita"/>
          <w:rFonts w:ascii="Verdana" w:hAnsi="Verdana" w:cs="Tahoma"/>
          <w:color w:val="333333"/>
          <w:sz w:val="20"/>
          <w:szCs w:val="20"/>
        </w:rPr>
        <w:t>Privacidad</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De acuerdo con la Ley Orgánica 15/1999, de 13 de diciembre, de Protección de Datos de Carácter Personal, Ángeles de Azul y Verde se compromete al cumplimiento de su obligación de secreto con respecto a los datos de carácter personal y al deber de tratarlos con confidencialidad a excepción de causas ajenas.</w:t>
      </w:r>
    </w:p>
    <w:p w:rsidR="00C76582" w:rsidRDefault="00C76582" w:rsidP="00C76582">
      <w:pPr>
        <w:pStyle w:val="NormalWeb"/>
        <w:jc w:val="both"/>
        <w:rPr>
          <w:rFonts w:ascii="Tahoma" w:hAnsi="Tahoma" w:cs="Tahoma"/>
          <w:color w:val="333333"/>
          <w:sz w:val="18"/>
          <w:szCs w:val="18"/>
        </w:rPr>
      </w:pP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La recogida y tratamiento automatizado de los datos personales tiene como finalidad la gestión, prestación, ampliación y mejora de los servicios solicitados en cada momento por el usuario y el seguimiento de consultas planteadas por los usuarios. Usted tendrá la posibilidad de ejercer los derechos de acceso, rectificación, cancelación y oposición de sus datos personales que obran en los ficheros de www.angelesdeazulyverde.org, solicitándolo por cualquier medio que deje constancia de su envío y de su recepción. Para ejercer sus derechos, podrá dirigirse al correo electrónico: admin@angelesdeazulyverde.org</w:t>
      </w:r>
      <w:r>
        <w:rPr>
          <w:rFonts w:ascii="Tahoma" w:hAnsi="Tahoma" w:cs="Tahoma"/>
          <w:color w:val="333333"/>
          <w:sz w:val="18"/>
          <w:szCs w:val="18"/>
        </w:rPr>
        <w:br/>
      </w:r>
      <w:r>
        <w:rPr>
          <w:rFonts w:ascii="Tahoma" w:hAnsi="Tahoma" w:cs="Tahoma"/>
          <w:color w:val="333333"/>
          <w:sz w:val="18"/>
          <w:szCs w:val="18"/>
        </w:rPr>
        <w:br/>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Ángeles de Azul y Verde se reserva la facultad de modificar la presente Política de Privacidad para adaptarla a las novedades legislativas, jurisprudenciales o de interpretación de la Agencia Española de Protección de Datos. </w:t>
      </w:r>
    </w:p>
    <w:p w:rsidR="00C76582" w:rsidRDefault="00C76582" w:rsidP="00C76582">
      <w:pPr>
        <w:pStyle w:val="NormalWeb"/>
        <w:jc w:val="both"/>
        <w:rPr>
          <w:rFonts w:ascii="Tahoma" w:hAnsi="Tahoma" w:cs="Tahoma"/>
          <w:color w:val="333333"/>
          <w:sz w:val="18"/>
          <w:szCs w:val="18"/>
        </w:rPr>
      </w:pPr>
      <w:r>
        <w:rPr>
          <w:rFonts w:ascii="Tahoma" w:hAnsi="Tahoma" w:cs="Tahoma"/>
          <w:color w:val="333333"/>
          <w:sz w:val="18"/>
          <w:szCs w:val="18"/>
        </w:rPr>
        <w:br/>
      </w:r>
      <w:r>
        <w:rPr>
          <w:rFonts w:ascii="Tahoma" w:hAnsi="Tahoma" w:cs="Tahoma"/>
          <w:color w:val="333333"/>
          <w:sz w:val="18"/>
          <w:szCs w:val="18"/>
        </w:rPr>
        <w:br/>
      </w:r>
      <w:r>
        <w:rPr>
          <w:rStyle w:val="Textoennegrita"/>
          <w:rFonts w:ascii="Verdana" w:hAnsi="Verdana" w:cs="Tahoma"/>
          <w:color w:val="333333"/>
          <w:sz w:val="20"/>
          <w:szCs w:val="20"/>
        </w:rPr>
        <w:t>Ley aplicable y Jurisdicción</w:t>
      </w:r>
      <w:r>
        <w:rPr>
          <w:rFonts w:ascii="Tahoma" w:hAnsi="Tahoma" w:cs="Tahoma"/>
          <w:color w:val="333333"/>
          <w:sz w:val="18"/>
          <w:szCs w:val="18"/>
        </w:rPr>
        <w:br/>
      </w:r>
      <w:r>
        <w:rPr>
          <w:rFonts w:ascii="Tahoma" w:hAnsi="Tahoma" w:cs="Tahoma"/>
          <w:color w:val="333333"/>
          <w:sz w:val="18"/>
          <w:szCs w:val="18"/>
        </w:rPr>
        <w:br/>
      </w:r>
      <w:r>
        <w:rPr>
          <w:rFonts w:ascii="Verdana" w:hAnsi="Verdana" w:cs="Tahoma"/>
          <w:color w:val="333333"/>
          <w:sz w:val="20"/>
          <w:szCs w:val="20"/>
        </w:rPr>
        <w:t>La ley aplicable en caso de disputa o conflicto de interpretación de los términos que conforman este Aviso Legal, así como cualquier cuestión relacionada con los servicios del presente Portal, será la ley española.</w:t>
      </w:r>
    </w:p>
    <w:p w:rsidR="00C76582" w:rsidRDefault="00C76582" w:rsidP="00C76582">
      <w:pPr>
        <w:pStyle w:val="NormalWeb"/>
        <w:jc w:val="both"/>
        <w:rPr>
          <w:rFonts w:ascii="Tahoma" w:hAnsi="Tahoma" w:cs="Tahoma"/>
          <w:color w:val="333333"/>
          <w:sz w:val="18"/>
          <w:szCs w:val="18"/>
        </w:rPr>
      </w:pPr>
      <w:r>
        <w:rPr>
          <w:rStyle w:val="Textoennegrita"/>
          <w:rFonts w:ascii="Tahoma" w:hAnsi="Tahoma" w:cs="Tahoma"/>
          <w:color w:val="333333"/>
          <w:sz w:val="18"/>
          <w:szCs w:val="18"/>
        </w:rPr>
        <w:t> </w:t>
      </w:r>
      <w:r>
        <w:rPr>
          <w:rStyle w:val="Textoennegrita"/>
          <w:rFonts w:ascii="Verdana" w:hAnsi="Verdana" w:cs="Tahoma"/>
          <w:color w:val="333333"/>
          <w:sz w:val="20"/>
          <w:szCs w:val="20"/>
        </w:rPr>
        <w:t>¿Qué es una cookie?</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 xml:space="preserve">Una cookie es un fichero que se descarga en su ordenador, </w:t>
      </w:r>
      <w:proofErr w:type="spellStart"/>
      <w:r>
        <w:rPr>
          <w:rFonts w:ascii="Verdana" w:hAnsi="Verdana" w:cs="Tahoma"/>
          <w:color w:val="333333"/>
          <w:sz w:val="20"/>
          <w:szCs w:val="20"/>
        </w:rPr>
        <w:t>smartphone</w:t>
      </w:r>
      <w:proofErr w:type="spellEnd"/>
      <w:r>
        <w:rPr>
          <w:rFonts w:ascii="Verdana" w:hAnsi="Verdana" w:cs="Tahoma"/>
          <w:color w:val="333333"/>
          <w:sz w:val="20"/>
          <w:szCs w:val="20"/>
        </w:rPr>
        <w:t xml:space="preserve">, </w:t>
      </w:r>
      <w:proofErr w:type="spellStart"/>
      <w:r>
        <w:rPr>
          <w:rFonts w:ascii="Verdana" w:hAnsi="Verdana" w:cs="Tahoma"/>
          <w:color w:val="333333"/>
          <w:sz w:val="20"/>
          <w:szCs w:val="20"/>
        </w:rPr>
        <w:t>tablet</w:t>
      </w:r>
      <w:proofErr w:type="spellEnd"/>
      <w:r>
        <w:rPr>
          <w:rFonts w:ascii="Verdana" w:hAnsi="Verdana" w:cs="Tahoma"/>
          <w:color w:val="333333"/>
          <w:sz w:val="20"/>
          <w:szCs w:val="20"/>
        </w:rPr>
        <w:t xml:space="preserve"> o </w:t>
      </w:r>
      <w:proofErr w:type="spellStart"/>
      <w:r>
        <w:rPr>
          <w:rFonts w:ascii="Verdana" w:hAnsi="Verdana" w:cs="Tahoma"/>
          <w:color w:val="333333"/>
          <w:sz w:val="20"/>
          <w:szCs w:val="20"/>
        </w:rPr>
        <w:t>smarttv</w:t>
      </w:r>
      <w:proofErr w:type="spellEnd"/>
      <w:r>
        <w:rPr>
          <w:rFonts w:ascii="Verdana" w:hAnsi="Verdana" w:cs="Tahoma"/>
          <w:color w:val="333333"/>
          <w:sz w:val="20"/>
          <w:szCs w:val="20"/>
        </w:rPr>
        <w:t>, conectada al acceder a determinadas páginas web. Las cookies permiten a una página web, entre otras cosas, almacenar y recuperar información sobre los hábitos de navegación de un usuario o de su equipo y facilitar al máximo la navegación del usuario. Las cookies se asocian únicamente a un usuario y a su equipo y no proporcionan referencias que permitan deducir datos personales de dicho usuario. El usuario podrá configurar su navegador para que notifique o rechace la instalación de las cookies enviadas por el sitio web.</w:t>
      </w:r>
    </w:p>
    <w:p w:rsidR="00C76582" w:rsidRDefault="00C76582" w:rsidP="00C76582">
      <w:pPr>
        <w:pStyle w:val="NormalWeb"/>
        <w:jc w:val="both"/>
        <w:rPr>
          <w:rFonts w:ascii="Tahoma" w:hAnsi="Tahoma" w:cs="Tahoma"/>
          <w:color w:val="333333"/>
          <w:sz w:val="18"/>
          <w:szCs w:val="18"/>
        </w:rPr>
      </w:pPr>
      <w:r>
        <w:rPr>
          <w:rStyle w:val="Textoennegrita"/>
          <w:rFonts w:ascii="Verdana" w:hAnsi="Verdana" w:cs="Tahoma"/>
          <w:color w:val="333333"/>
          <w:sz w:val="20"/>
          <w:szCs w:val="20"/>
        </w:rPr>
        <w:t>¿Por qué son útiles?</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lastRenderedPageBreak/>
        <w:t>Desde un punto de vista técnico, permiten que las páginas web funcionen de forma más ágil y adaptada a las preferencias del usuario como, por ejemplo, almacenar su idioma o la moneda de su país. Además, ayudan a los responsables de los sitios web a mejorar los servicios que ofrecen gracias a la información estadística que recogen a través de ellas. Finalmente, sirven para hacer más eficiente la publicidad que le mostramos gracias a la cual le podemos ofrecer servicios de forma gratuita.</w:t>
      </w:r>
    </w:p>
    <w:p w:rsidR="00C76582" w:rsidRDefault="00C76582" w:rsidP="00C76582">
      <w:pPr>
        <w:pStyle w:val="NormalWeb"/>
        <w:jc w:val="both"/>
        <w:rPr>
          <w:rFonts w:ascii="Tahoma" w:hAnsi="Tahoma" w:cs="Tahoma"/>
          <w:color w:val="333333"/>
          <w:sz w:val="18"/>
          <w:szCs w:val="18"/>
        </w:rPr>
      </w:pPr>
      <w:r>
        <w:rPr>
          <w:rStyle w:val="Textoennegrita"/>
          <w:rFonts w:ascii="Verdana" w:hAnsi="Verdana" w:cs="Tahoma"/>
          <w:color w:val="333333"/>
          <w:sz w:val="20"/>
          <w:szCs w:val="20"/>
        </w:rPr>
        <w:t>¿Qué tipos de cookies utiliza nuestra página web?</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-Cookies de análisis: Son aquéllas que bien tratadas por nosotros, nos permiten cuantificar el número de usuarios y así realizar la medición y análisis estadístico de la utilización que hacen los usuarios del servicio ofertado. Para ello se analiza su navegación en nuestra página web con el fin de mejorar la oferta de productos o servicios que le ofrecemos. Estas cookies no irán asociadas a ningún dato de carácter personal que pueda identificar al usuario, dando información sobre el comportamiento de navegación de forma anónima.</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-Cookies publicitarias: Son aquéllas que, bien tratadas por nosotros, nos permiten gestionar de la forma más eficaz posible la oferta de los espacios publicitarios que hay en la página web, adecuando el contenido del anuncio al contenido del servicio solicitado o al uso que realice de nuestra página web. Para ello podemos analizar sus hábitos de navegación en Internet y podemos mostrarle publicidad relacionada con su perfil de navegación.</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 xml:space="preserve">-Google </w:t>
      </w:r>
      <w:proofErr w:type="spellStart"/>
      <w:r>
        <w:rPr>
          <w:rFonts w:ascii="Verdana" w:hAnsi="Verdana" w:cs="Tahoma"/>
          <w:color w:val="333333"/>
          <w:sz w:val="20"/>
          <w:szCs w:val="20"/>
        </w:rPr>
        <w:t>Analytics</w:t>
      </w:r>
      <w:proofErr w:type="spellEnd"/>
      <w:r>
        <w:rPr>
          <w:rFonts w:ascii="Verdana" w:hAnsi="Verdana" w:cs="Tahoma"/>
          <w:color w:val="333333"/>
          <w:sz w:val="20"/>
          <w:szCs w:val="20"/>
        </w:rPr>
        <w:t>: Es la herramienta de analítica que ayuda a los sitios web y a los propietarios de aplicaciones a entender el modo en que sus visitantes interactúan con sus propiedades. Puede utilizar un conjunto de cookies para recopilar información e informar de las estadísticas de uso de los sitios web sin identificar personalmente a los visitantes de Google.</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-Otras cookies de terceros: En algunas de nuestras páginas se pueden instalar cookies de terceros que permitan gestionar y mejorar los servicios que éstos ofrecen. Un ejemplo de este uso son los enlaces a las redes sociales que permiten compartir nuestros contenidos.</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Información sobre la forma de desactivar o eliminar las cookies.</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Puede usted permitir, bloquear o eliminar las cookies instaladas en su equipo mediante la configuración de las opciones del navegador instalado en su ordenador:</w:t>
      </w:r>
    </w:p>
    <w:p w:rsidR="00C76582" w:rsidRDefault="00C76582" w:rsidP="00C76582">
      <w:pPr>
        <w:pStyle w:val="NormalWeb"/>
        <w:jc w:val="both"/>
        <w:rPr>
          <w:rFonts w:ascii="Tahoma" w:hAnsi="Tahoma" w:cs="Tahoma"/>
          <w:color w:val="333333"/>
          <w:sz w:val="18"/>
          <w:szCs w:val="18"/>
        </w:rPr>
      </w:pPr>
      <w:proofErr w:type="spellStart"/>
      <w:r>
        <w:rPr>
          <w:rFonts w:ascii="Verdana" w:hAnsi="Verdana" w:cs="Tahoma"/>
          <w:color w:val="333333"/>
          <w:sz w:val="20"/>
          <w:szCs w:val="20"/>
        </w:rPr>
        <w:t>Chrome</w:t>
      </w:r>
      <w:proofErr w:type="spellEnd"/>
      <w:r>
        <w:rPr>
          <w:rFonts w:ascii="Verdana" w:hAnsi="Verdana" w:cs="Tahoma"/>
          <w:color w:val="333333"/>
          <w:sz w:val="20"/>
          <w:szCs w:val="20"/>
        </w:rPr>
        <w:t>, desde: http://support.google.com/chrome/bin/answer.py?hl=es&amp;answer=95647</w:t>
      </w:r>
      <w:r>
        <w:rPr>
          <w:rFonts w:ascii="Tahoma" w:hAnsi="Tahoma" w:cs="Tahoma"/>
          <w:color w:val="333333"/>
          <w:sz w:val="18"/>
          <w:szCs w:val="18"/>
        </w:rPr>
        <w:br/>
      </w:r>
      <w:r>
        <w:rPr>
          <w:rFonts w:ascii="Verdana" w:hAnsi="Verdana" w:cs="Tahoma"/>
          <w:color w:val="333333"/>
          <w:sz w:val="20"/>
          <w:szCs w:val="20"/>
        </w:rPr>
        <w:t>Explorer, desde: http://windows.microsoft.com/es-es/windows7/how-to-manage-cookies-in-internet-explorer-9</w:t>
      </w:r>
      <w:r>
        <w:rPr>
          <w:rFonts w:ascii="Tahoma" w:hAnsi="Tahoma" w:cs="Tahoma"/>
          <w:color w:val="333333"/>
          <w:sz w:val="18"/>
          <w:szCs w:val="18"/>
        </w:rPr>
        <w:br/>
      </w:r>
      <w:proofErr w:type="spellStart"/>
      <w:r>
        <w:rPr>
          <w:rFonts w:ascii="Verdana" w:hAnsi="Verdana" w:cs="Tahoma"/>
          <w:color w:val="333333"/>
          <w:sz w:val="20"/>
          <w:szCs w:val="20"/>
        </w:rPr>
        <w:t>Firefox</w:t>
      </w:r>
      <w:proofErr w:type="spellEnd"/>
      <w:r>
        <w:rPr>
          <w:rFonts w:ascii="Verdana" w:hAnsi="Verdana" w:cs="Tahoma"/>
          <w:color w:val="333333"/>
          <w:sz w:val="20"/>
          <w:szCs w:val="20"/>
        </w:rPr>
        <w:t>, desde: http://support.mozilla.org/es/kb/habilitar-y-deshabilitar-cookies-que-los-sitios-we</w:t>
      </w:r>
      <w:r>
        <w:rPr>
          <w:rFonts w:ascii="Tahoma" w:hAnsi="Tahoma" w:cs="Tahoma"/>
          <w:color w:val="333333"/>
          <w:sz w:val="18"/>
          <w:szCs w:val="18"/>
        </w:rPr>
        <w:br/>
      </w:r>
      <w:r>
        <w:rPr>
          <w:rFonts w:ascii="Verdana" w:hAnsi="Verdana" w:cs="Tahoma"/>
          <w:color w:val="333333"/>
          <w:sz w:val="20"/>
          <w:szCs w:val="20"/>
        </w:rPr>
        <w:t>Safari, desde: http://support.apple.com/kb/ph5042</w:t>
      </w:r>
      <w:r>
        <w:rPr>
          <w:rFonts w:ascii="Tahoma" w:hAnsi="Tahoma" w:cs="Tahoma"/>
          <w:color w:val="333333"/>
          <w:sz w:val="18"/>
          <w:szCs w:val="18"/>
        </w:rPr>
        <w:br/>
      </w:r>
      <w:r>
        <w:rPr>
          <w:rFonts w:ascii="Verdana" w:hAnsi="Verdana" w:cs="Tahoma"/>
          <w:color w:val="333333"/>
          <w:sz w:val="20"/>
          <w:szCs w:val="20"/>
        </w:rPr>
        <w:t xml:space="preserve">Google </w:t>
      </w:r>
      <w:proofErr w:type="spellStart"/>
      <w:r>
        <w:rPr>
          <w:rFonts w:ascii="Verdana" w:hAnsi="Verdana" w:cs="Tahoma"/>
          <w:color w:val="333333"/>
          <w:sz w:val="20"/>
          <w:szCs w:val="20"/>
        </w:rPr>
        <w:t>Analytics</w:t>
      </w:r>
      <w:proofErr w:type="spellEnd"/>
      <w:r>
        <w:rPr>
          <w:rFonts w:ascii="Verdana" w:hAnsi="Verdana" w:cs="Tahoma"/>
          <w:color w:val="333333"/>
          <w:sz w:val="20"/>
          <w:szCs w:val="20"/>
        </w:rPr>
        <w:t>, desde: </w:t>
      </w:r>
      <w:hyperlink r:id="rId4" w:history="1">
        <w:r>
          <w:rPr>
            <w:rStyle w:val="Hipervnculo"/>
            <w:rFonts w:ascii="Verdana" w:hAnsi="Verdana" w:cs="Tahoma"/>
            <w:color w:val="1B57B1"/>
            <w:sz w:val="20"/>
            <w:szCs w:val="20"/>
            <w:u w:val="none"/>
          </w:rPr>
          <w:t>http://www.google.com/intl/en/policies/terms/</w:t>
        </w:r>
      </w:hyperlink>
    </w:p>
    <w:p w:rsidR="00C76582" w:rsidRDefault="00C76582" w:rsidP="00C76582">
      <w:pPr>
        <w:pStyle w:val="NormalWeb"/>
        <w:jc w:val="both"/>
        <w:rPr>
          <w:rFonts w:ascii="Tahoma" w:hAnsi="Tahoma" w:cs="Tahoma"/>
          <w:color w:val="333333"/>
          <w:sz w:val="18"/>
          <w:szCs w:val="18"/>
        </w:rPr>
      </w:pPr>
      <w:r>
        <w:rPr>
          <w:rFonts w:ascii="Tahoma" w:hAnsi="Tahoma" w:cs="Tahoma"/>
          <w:color w:val="333333"/>
          <w:sz w:val="18"/>
          <w:szCs w:val="18"/>
        </w:rPr>
        <w:br/>
      </w:r>
      <w:r>
        <w:rPr>
          <w:rStyle w:val="Textoennegrita"/>
          <w:rFonts w:ascii="Verdana" w:hAnsi="Verdana" w:cs="Tahoma"/>
          <w:color w:val="333333"/>
          <w:sz w:val="20"/>
          <w:szCs w:val="20"/>
        </w:rPr>
        <w:t>¿Qué ocurre si se deshabilitan las cookies?</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 xml:space="preserve">En el caso de bloquear o no aceptar la instalación de cookies es posible que ciertos servicios ofrecidos por nuestro sitio web que necesitan su uso queden deshabilitados y, por lo tanto, no estén disponibles para usted por lo que no podrá aprovechar por completo todo lo que nuestras webs y aplicaciones le ofrecen. Es </w:t>
      </w:r>
      <w:r>
        <w:rPr>
          <w:rFonts w:ascii="Verdana" w:hAnsi="Verdana" w:cs="Tahoma"/>
          <w:color w:val="333333"/>
          <w:sz w:val="20"/>
          <w:szCs w:val="20"/>
        </w:rPr>
        <w:lastRenderedPageBreak/>
        <w:t>posible también que la calidad de funcionamiento de la página web pueda disminuir.</w:t>
      </w:r>
    </w:p>
    <w:p w:rsidR="00C76582" w:rsidRDefault="00C76582" w:rsidP="00C76582">
      <w:pPr>
        <w:pStyle w:val="NormalWeb"/>
        <w:jc w:val="both"/>
        <w:rPr>
          <w:rFonts w:ascii="Tahoma" w:hAnsi="Tahoma" w:cs="Tahoma"/>
          <w:color w:val="333333"/>
          <w:sz w:val="18"/>
          <w:szCs w:val="18"/>
        </w:rPr>
      </w:pPr>
      <w:r>
        <w:rPr>
          <w:rStyle w:val="Textoennegrita"/>
          <w:rFonts w:ascii="Verdana" w:hAnsi="Verdana" w:cs="Tahoma"/>
          <w:color w:val="333333"/>
          <w:sz w:val="20"/>
          <w:szCs w:val="20"/>
        </w:rPr>
        <w:t>Aceptación de las cookies.</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Si usted sigue navegando después de haberle informado sobre nuestra Política de Cookies entendemos que acepta la utilización de las cookies. Al acceder a este sitio web o aplicación por primera vez, verá una ventana donde se le informa de la utilización de las cookies y donde puede consultar esta política de cookies. Si usted consiente la utilización de cookies, continúa navegando o hace clic en algún enlace se entenderá que usted ha consentido nuestra política de cookies y, por tanto, la instalación de las mismas en su equipo o dispositivo. Además del uso de nuestras cookies propias, permitimos a terceros establecer cookies y acceder a ellas en su ordenador. El consentimiento del uso de las cookies de estas empresas está ligado a la navegación por este sitio web.</w:t>
      </w:r>
    </w:p>
    <w:p w:rsidR="00C76582" w:rsidRDefault="00C76582" w:rsidP="00C76582">
      <w:pPr>
        <w:pStyle w:val="NormalWeb"/>
        <w:jc w:val="both"/>
        <w:rPr>
          <w:rFonts w:ascii="Tahoma" w:hAnsi="Tahoma" w:cs="Tahoma"/>
          <w:color w:val="333333"/>
          <w:sz w:val="18"/>
          <w:szCs w:val="18"/>
        </w:rPr>
      </w:pPr>
      <w:r>
        <w:rPr>
          <w:rFonts w:ascii="Verdana" w:hAnsi="Verdana" w:cs="Tahoma"/>
          <w:color w:val="333333"/>
          <w:sz w:val="20"/>
          <w:szCs w:val="20"/>
        </w:rPr>
        <w:t>La aceptación de la presente política implica que el usuario ha sido informado de una forma clara y completa sobre el uso de dispositivos de almacenamiento y recuperación de datos (cookies) así como que PROPIETARIO DE LA WEB dispone del consentimiento del usuario para el uso de las mismas tal y como establece el artículo 22 de la Ley 34/2002, de 11 de julio, de Servicios de la Sociedad de la Información y Comercio Electrónico (LSSI-CE).</w:t>
      </w:r>
    </w:p>
    <w:p w:rsidR="005F1A7A" w:rsidRDefault="005F1A7A"/>
    <w:sectPr w:rsidR="005F1A7A" w:rsidSect="005F1A7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582"/>
    <w:rsid w:val="000E733F"/>
    <w:rsid w:val="00207967"/>
    <w:rsid w:val="005F1A7A"/>
    <w:rsid w:val="00C765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6582"/>
    <w:pPr>
      <w:spacing w:before="100" w:beforeAutospacing="1" w:after="100" w:afterAutospacing="1"/>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76582"/>
    <w:rPr>
      <w:b/>
      <w:bCs/>
    </w:rPr>
  </w:style>
  <w:style w:type="character" w:styleId="Hipervnculo">
    <w:name w:val="Hyperlink"/>
    <w:basedOn w:val="Fuentedeprrafopredeter"/>
    <w:uiPriority w:val="99"/>
    <w:semiHidden/>
    <w:unhideWhenUsed/>
    <w:rsid w:val="00C76582"/>
    <w:rPr>
      <w:color w:val="0000FF"/>
      <w:u w:val="single"/>
    </w:rPr>
  </w:style>
</w:styles>
</file>

<file path=word/webSettings.xml><?xml version="1.0" encoding="utf-8"?>
<w:webSettings xmlns:r="http://schemas.openxmlformats.org/officeDocument/2006/relationships" xmlns:w="http://schemas.openxmlformats.org/wordprocessingml/2006/main">
  <w:divs>
    <w:div w:id="5182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intl/en/policies/term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8333</Characters>
  <Application>Microsoft Office Word</Application>
  <DocSecurity>0</DocSecurity>
  <Lines>69</Lines>
  <Paragraphs>19</Paragraphs>
  <ScaleCrop>false</ScaleCrop>
  <Company>www.intercambiosvirtuales.org</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1</cp:revision>
  <dcterms:created xsi:type="dcterms:W3CDTF">2020-04-01T07:40:00Z</dcterms:created>
  <dcterms:modified xsi:type="dcterms:W3CDTF">2020-04-01T07:41:00Z</dcterms:modified>
</cp:coreProperties>
</file>